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5C7" w:rsidRPr="003C25C7" w:rsidRDefault="003C25C7" w:rsidP="003C25C7">
      <w:pPr>
        <w:widowControl w:val="0"/>
        <w:suppressAutoHyphens/>
        <w:autoSpaceDE w:val="0"/>
        <w:spacing w:after="0" w:line="276" w:lineRule="auto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3C25C7" w:rsidRPr="003C25C7" w:rsidRDefault="003C25C7" w:rsidP="003C25C7">
      <w:pPr>
        <w:widowControl w:val="0"/>
        <w:suppressAutoHyphens/>
        <w:autoSpaceDE w:val="0"/>
        <w:spacing w:after="0" w:line="276" w:lineRule="auto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«Средняя общеобразовательная школа №10 города Лениногорска» </w:t>
      </w:r>
    </w:p>
    <w:p w:rsidR="003C25C7" w:rsidRPr="003C25C7" w:rsidRDefault="003C25C7" w:rsidP="003C25C7">
      <w:pPr>
        <w:widowControl w:val="0"/>
        <w:suppressAutoHyphens/>
        <w:autoSpaceDE w:val="0"/>
        <w:spacing w:after="0" w:line="276" w:lineRule="auto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муниципального образования «</w:t>
      </w:r>
      <w:proofErr w:type="spellStart"/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Лениногорский</w:t>
      </w:r>
      <w:proofErr w:type="spellEnd"/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 xml:space="preserve"> муниципальный район»</w:t>
      </w:r>
    </w:p>
    <w:p w:rsidR="003C25C7" w:rsidRPr="003C25C7" w:rsidRDefault="003C25C7" w:rsidP="003C25C7">
      <w:pPr>
        <w:widowControl w:val="0"/>
        <w:suppressAutoHyphens/>
        <w:autoSpaceDE w:val="0"/>
        <w:spacing w:after="0" w:line="276" w:lineRule="auto"/>
        <w:jc w:val="center"/>
        <w:rPr>
          <w:rFonts w:ascii="Times New Roman CYR" w:eastAsia="Times New Roman CYR" w:hAnsi="Times New Roman CYR" w:cs="Times New Roman CYR"/>
          <w:kern w:val="2"/>
          <w:sz w:val="24"/>
          <w:szCs w:val="24"/>
        </w:rPr>
      </w:pPr>
      <w:r w:rsidRPr="003C25C7">
        <w:rPr>
          <w:rFonts w:ascii="Times New Roman CYR" w:eastAsia="Times New Roman CYR" w:hAnsi="Times New Roman CYR" w:cs="Times New Roman CYR"/>
          <w:kern w:val="2"/>
          <w:sz w:val="24"/>
          <w:szCs w:val="24"/>
        </w:rPr>
        <w:t>Республики Татарстан</w:t>
      </w:r>
    </w:p>
    <w:p w:rsidR="003C25C7" w:rsidRPr="003C25C7" w:rsidRDefault="003C25C7" w:rsidP="003C25C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Классный час на тему </w:t>
      </w: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«Мы против терроризма и экстремизма!»</w:t>
      </w: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37983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C25C7" w:rsidRPr="003C25C7" w:rsidRDefault="003C25C7" w:rsidP="003C25C7">
      <w:pPr>
        <w:pStyle w:val="a4"/>
        <w:shd w:val="clear" w:color="auto" w:fill="FFFFFF"/>
        <w:spacing w:before="0" w:beforeAutospacing="0" w:after="0" w:afterAutospacing="0" w:line="276" w:lineRule="auto"/>
        <w:jc w:val="right"/>
        <w:rPr>
          <w:iCs/>
        </w:rPr>
      </w:pPr>
      <w:r w:rsidRPr="003C25C7">
        <w:rPr>
          <w:iCs/>
        </w:rPr>
        <w:t>Классный руководитель 7А класса</w:t>
      </w:r>
    </w:p>
    <w:p w:rsidR="003C25C7" w:rsidRPr="003C25C7" w:rsidRDefault="003C25C7" w:rsidP="003C25C7">
      <w:pPr>
        <w:pStyle w:val="a4"/>
        <w:shd w:val="clear" w:color="auto" w:fill="FFFFFF"/>
        <w:spacing w:before="0" w:beforeAutospacing="0" w:after="0" w:afterAutospacing="0" w:line="276" w:lineRule="auto"/>
        <w:jc w:val="right"/>
      </w:pPr>
      <w:r w:rsidRPr="003C25C7">
        <w:rPr>
          <w:iCs/>
        </w:rPr>
        <w:t xml:space="preserve">      Антипова Л.П.</w:t>
      </w:r>
    </w:p>
    <w:p w:rsidR="003C25C7" w:rsidRPr="003C25C7" w:rsidRDefault="003C25C7" w:rsidP="003C25C7">
      <w:pPr>
        <w:pStyle w:val="a4"/>
        <w:shd w:val="clear" w:color="auto" w:fill="FFFFFF"/>
        <w:spacing w:before="0" w:beforeAutospacing="0" w:after="0" w:afterAutospacing="0" w:line="276" w:lineRule="auto"/>
      </w:pPr>
    </w:p>
    <w:p w:rsidR="003C25C7" w:rsidRPr="003C25C7" w:rsidRDefault="003C25C7" w:rsidP="003C25C7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iCs/>
        </w:rPr>
      </w:pPr>
      <w:r w:rsidRPr="003C25C7">
        <w:rPr>
          <w:iCs/>
        </w:rPr>
        <w:t>2025-2026 учебный год</w:t>
      </w: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16A01" w:rsidRPr="003C25C7" w:rsidRDefault="00A16A01" w:rsidP="003C25C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Классный час на тему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«Мы против терроризма и экстремизма!»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Цели</w:t>
      </w: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 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показать учащимся на примере событий в мире, что такое терроризм, каковы его типы и цели;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научить учащихся мерам предосторожности при чрезвычайных ситуациях;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формировать общественное сознание и гражданскую позицию подрастающего поколения;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воспитывать стойкость характера, чувство сострадания.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Оборудование: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мультимедийный проектор;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плакаты «Терроризм – угроза обществу», «Мы – против терроризма и экстремизма»;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заготовки для памяток.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классного часа:</w:t>
      </w:r>
    </w:p>
    <w:p w:rsidR="00A16A01" w:rsidRPr="003C25C7" w:rsidRDefault="00A16A01" w:rsidP="003C25C7">
      <w:pPr>
        <w:numPr>
          <w:ilvl w:val="0"/>
          <w:numId w:val="1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учителя.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-Ребята, сегодня на классном часе мы будем говорить о таких страшных и</w:t>
      </w:r>
      <w:r w:rsidRPr="003C25C7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 xml:space="preserve"> 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опасных явлениях, как терроризм и экстремизм.</w:t>
      </w:r>
    </w:p>
    <w:p w:rsidR="00A16A01" w:rsidRPr="003C25C7" w:rsidRDefault="003C25C7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80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лет назад закончилась Великая Отечественная война. Наши деды и прадеды, освобождая нашу страну от фашистов, свято верили, что мы, их потомки, будем жить тихо и мирно… Победа была одержана, но, к сожалению, мир так и не наступил. В наше, казалось бы, мирное время, продолжают гибнуть люди. В нашу жизнь вторгается такое зловещее явление, как терроризм и экстремизм. И если наши предки воевали с врагом лицом к лицу, то террористы действуют исподтишка, трусливо. Террористы, зная, что у них не хватит сил воевать против государства, полиции и армии, уничтожают простых, ни в чем неповинных людей.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-Так что же такое терроризм? Как вы понимаете это слово? </w:t>
      </w:r>
      <w:r w:rsidRPr="003C25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(ответы учащихся)</w:t>
      </w:r>
    </w:p>
    <w:p w:rsidR="00A16A01" w:rsidRPr="003C25C7" w:rsidRDefault="00A16A01" w:rsidP="003C25C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Еще Владимир Даль в своем Толковом словаре дал такое определение этому понятию </w:t>
      </w:r>
      <w:r w:rsidRPr="003C25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(запись на доске):</w:t>
      </w:r>
      <w:bookmarkStart w:id="0" w:name="_GoBack"/>
      <w:bookmarkEnd w:id="0"/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«Терроризм – это стремление устрашать смертью, казнью, угрозами насилия и физического уничтожения, жестокими карательными мерами и истязаниями, расстрелами»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-Итак, террор – это запугивание, подавление противников, физическое насилие, вплоть до физического уничтожения людей совершением актов насилия (убийства, поджоги, взрывы, захваты заложников).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i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 Теракт не знает заранее своих жертв, так как направлен против государства, но страдают при этом всегда люди. Ребята, о каких крупных терактах вы знаете? </w:t>
      </w:r>
      <w:proofErr w:type="gramStart"/>
      <w:r w:rsidRPr="003C25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 ответы</w:t>
      </w:r>
      <w:proofErr w:type="gramEnd"/>
      <w:r w:rsidRPr="003C25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учащихся)</w:t>
      </w:r>
    </w:p>
    <w:p w:rsidR="0099685A" w:rsidRPr="003C25C7" w:rsidRDefault="0099685A" w:rsidP="003C25C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Просмотр видео «Самые страшные теракты в России».</w:t>
      </w:r>
    </w:p>
    <w:p w:rsidR="00A16A01" w:rsidRPr="003C25C7" w:rsidRDefault="0099685A" w:rsidP="003C25C7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-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сожалению, этот список можно п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родолжить. Это и взрывы в Волгограде железнодорожного вокзала и троллейбуса на </w:t>
      </w:r>
      <w:proofErr w:type="spell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Качинском</w:t>
      </w:r>
      <w:proofErr w:type="spell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рынке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 </w:t>
      </w:r>
      <w:proofErr w:type="gram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сент</w:t>
      </w:r>
      <w:r w:rsidR="003C25C7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бря  2001</w:t>
      </w:r>
      <w:proofErr w:type="gram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в Нью</w:t>
      </w:r>
      <w:r w:rsidR="003C25C7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Йорке два захваченных пассажирских самолета врезались в две башни Всемирного торгового центра. Погибло 2996 человек.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31 октября 2015 года пассажирский самолет авиакомпании «</w:t>
      </w:r>
      <w:proofErr w:type="spell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Когалымавиа</w:t>
      </w:r>
      <w:proofErr w:type="spell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следовавший из Шарм-эль Шейха, потерпел крушен</w:t>
      </w:r>
      <w:r w:rsidR="003C25C7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ие над Синайским полуостровом. 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Погибли все находившиеся на борту -224 человек.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17 июля 2014 года над территорией Украины был сбит </w:t>
      </w:r>
      <w:proofErr w:type="spell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малайзийский</w:t>
      </w:r>
      <w:proofErr w:type="spell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самолет с р</w:t>
      </w:r>
      <w:r w:rsidR="0099685A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оссиянами на борту. Погибли все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кто был на борту -298 человек.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Октябрь 2002 года – захват заложников в театральном центре на Дубровке.</w:t>
      </w:r>
    </w:p>
    <w:p w:rsidR="0099685A" w:rsidRPr="003C25C7" w:rsidRDefault="0099685A" w:rsidP="003C25C7">
      <w:pPr>
        <w:numPr>
          <w:ilvl w:val="0"/>
          <w:numId w:val="2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Теракт в Беслане.</w:t>
      </w:r>
    </w:p>
    <w:p w:rsidR="00A16A01" w:rsidRPr="003C25C7" w:rsidRDefault="0099685A" w:rsidP="003C25C7">
      <w:pPr>
        <w:shd w:val="clear" w:color="auto" w:fill="FFFFFF"/>
        <w:spacing w:after="0" w:line="276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-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Мы не можем отдельно не сказать о </w:t>
      </w:r>
      <w:proofErr w:type="spellStart"/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Бесланском</w:t>
      </w:r>
      <w:proofErr w:type="spellEnd"/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теракте. Эта боль всегда будет с нами, сколько бы времени не прошло…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сентября 2004 года.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тот день светило солнце жарко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осень шелестела за окном.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Знаний начинался радостно и ярко,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 стал для тысяч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Самым черным днем.</w:t>
      </w:r>
    </w:p>
    <w:p w:rsidR="00A16A01" w:rsidRPr="003C25C7" w:rsidRDefault="0099685A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линейку по поводу Дня Знаний собралось в североосетинской школе около двух тысяч человек. Террористы продумали все, ведь по национальной традиции детей в школу провожают не только родители, но и многочисленные родственники, друзья. Их расчеты оправдались: только детей дошкольного возраста было около 130, самой младшей из них, Алине Сулеймановой, было 5 месяцев.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Стихотворение «Школа, линей</w:t>
      </w:r>
      <w:r w:rsidR="0099685A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ка, стена…»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 дня город Беслан напоминал пороховую бочку. Люди всего мира следили за событиями, которые разворачивались в </w:t>
      </w:r>
      <w:proofErr w:type="spell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бесланской</w:t>
      </w:r>
      <w:proofErr w:type="spell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школе. 54 часа бандиты удерживали заложников, издевались над ними, не давали воды, расстреливали одних, чтобы запугивать других. Т</w:t>
      </w:r>
      <w:r w:rsidR="0099685A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олько вслушайтесь в эти цифры: 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официальным данным погибло 334 человека, из них 168 детей, 17 учителей, 118 родственников, гостей и друзей, 13 бойцов спецназа, свыше 700 человек были ранены…</w:t>
      </w:r>
    </w:p>
    <w:p w:rsidR="00A16A01" w:rsidRPr="003C25C7" w:rsidRDefault="0099685A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Слушание композиции</w:t>
      </w:r>
      <w:r w:rsidR="00A16A01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группы «К</w:t>
      </w: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аста» «Беслан. Северная Осетия»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</w:t>
      </w:r>
      <w:r w:rsidR="0099685A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…Очень страшно, когда погибают люди. Но, когда погибают ни в чем не повинные дети, это страшно вдвойне.</w:t>
      </w:r>
    </w:p>
    <w:p w:rsidR="009A79E4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9A79E4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Правила поведения при угрозе террористического акта. Памятки.</w:t>
      </w:r>
    </w:p>
    <w:p w:rsidR="00A16A01" w:rsidRPr="003C25C7" w:rsidRDefault="009A79E4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же делать, чтобы не стать жертвами террористического акта?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Перед вами на партах лежат Памятки «Как вести себя при угрозе террористического акта».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Ответьте, пожалуйста, на мои вопросы.</w:t>
      </w:r>
    </w:p>
    <w:p w:rsidR="00A16A01" w:rsidRPr="003C25C7" w:rsidRDefault="00A16A01" w:rsidP="003C25C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 не стать жертвой теракта? (Ответы: следует избегать массовых мест и мероприятий, избегать скопления народа, особенно вовремя праздников).</w:t>
      </w:r>
    </w:p>
    <w:p w:rsidR="00A16A01" w:rsidRPr="003C25C7" w:rsidRDefault="00A16A01" w:rsidP="003C25C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вы обнаружили какой-либо подозрительный предмет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-сумку, пакет, телефон и т.д., как нужно поступить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Ответы: не трогать, не вскрывать, дождаться прибытия полиции).</w:t>
      </w:r>
    </w:p>
    <w:p w:rsidR="00A16A01" w:rsidRPr="003C25C7" w:rsidRDefault="00A16A01" w:rsidP="003C25C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вы услышали какие-либо выстрелы, находясь дома, какие ваши действия? (Ответы: не входить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комнату, со стороны которой 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слышатся выстрелы, не стоять у окна, сообщить по телефону в правоохранительные органы)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16A01" w:rsidRPr="003C25C7" w:rsidRDefault="00A16A01" w:rsidP="003C25C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Если рядом прогремел взрыв, ваши действия? (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тветы: упасть на пол, убедиться в том, что не получили ранений, осмотреться, по возможности оказать первую помощь другим, выполн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ять все распоряжения спасателей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A16A01" w:rsidRPr="003C25C7" w:rsidRDefault="00A16A01" w:rsidP="003C25C7">
      <w:pPr>
        <w:numPr>
          <w:ilvl w:val="0"/>
          <w:numId w:val="4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Если 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 оказались в числе заложников… </w:t>
      </w:r>
      <w:proofErr w:type="gramStart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Ответы</w:t>
      </w:r>
      <w:proofErr w:type="gramEnd"/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помнить – главная цель-остаться в живых. Необходимо сохранять спокойствие, не допускать истерик, не пытаться оказать сопротивление. Ничего не предпринимать без разрешения, помнить – спецслужбы уже начали действовать</w:t>
      </w:r>
      <w:r w:rsidR="009A79E4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A79E4" w:rsidRPr="003C25C7" w:rsidRDefault="009A79E4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79E4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="009A79E4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Итог.</w:t>
      </w:r>
    </w:p>
    <w:p w:rsidR="00A16A01" w:rsidRPr="003C25C7" w:rsidRDefault="009A79E4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Ребята, давайте подведем итоги.</w:t>
      </w:r>
    </w:p>
    <w:p w:rsidR="00A16A01" w:rsidRPr="003C25C7" w:rsidRDefault="00A16A01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Терроризм страшен уже тем, что он непредсказуем. Крайне сложно предположить, когда, где и насколько чудовищный по своей жестокости удар нанесут террористы в следующий раз. Невозможно подготовиться к теракту заранее, поэтому мы всегда должны быть бдительными.</w:t>
      </w:r>
    </w:p>
    <w:p w:rsidR="00A16A01" w:rsidRPr="003C25C7" w:rsidRDefault="009A79E4" w:rsidP="003C25C7">
      <w:pPr>
        <w:shd w:val="clear" w:color="auto" w:fill="FFFFFF"/>
        <w:spacing w:after="0" w:line="276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A16A01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Рефлексия. 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Продолжите фразы:</w:t>
      </w:r>
    </w:p>
    <w:p w:rsidR="00A16A01" w:rsidRPr="003C25C7" w:rsidRDefault="00A16A01" w:rsidP="003C25C7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Я сегодня узнал, как…</w:t>
      </w:r>
    </w:p>
    <w:p w:rsidR="00A16A01" w:rsidRPr="003C25C7" w:rsidRDefault="00A16A01" w:rsidP="003C25C7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научился (чему)…</w:t>
      </w:r>
    </w:p>
    <w:p w:rsidR="00A16A01" w:rsidRPr="003C25C7" w:rsidRDefault="00A16A01" w:rsidP="003C25C7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Сегодня меня особенно тронуло то, что…</w:t>
      </w:r>
    </w:p>
    <w:p w:rsidR="00A16A01" w:rsidRPr="003C25C7" w:rsidRDefault="00A16A01" w:rsidP="003C25C7">
      <w:pPr>
        <w:numPr>
          <w:ilvl w:val="0"/>
          <w:numId w:val="5"/>
        </w:numPr>
        <w:shd w:val="clear" w:color="auto" w:fill="FFFFFF"/>
        <w:spacing w:after="0" w:line="276" w:lineRule="auto"/>
        <w:ind w:left="0"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 информация была для меня полезной, потому что…</w:t>
      </w:r>
    </w:p>
    <w:p w:rsidR="00A16A01" w:rsidRPr="003C25C7" w:rsidRDefault="00D37983" w:rsidP="003C25C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  <w:r w:rsidR="00A16A01" w:rsidRPr="003C2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16A01"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Давайте почтим память всех погибших во время террористических актов минутой молчания…</w:t>
      </w:r>
    </w:p>
    <w:p w:rsidR="00D37983" w:rsidRPr="003C25C7" w:rsidRDefault="00D37983" w:rsidP="003C25C7">
      <w:pPr>
        <w:shd w:val="clear" w:color="auto" w:fill="FFFFFF"/>
        <w:spacing w:after="0" w:line="276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3C25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-Спасибо. Классный час окончен.</w:t>
      </w:r>
    </w:p>
    <w:p w:rsidR="00AE1B51" w:rsidRPr="003C25C7" w:rsidRDefault="00AE1B51" w:rsidP="003C25C7">
      <w:pPr>
        <w:spacing w:after="0" w:line="276" w:lineRule="auto"/>
        <w:ind w:firstLine="709"/>
        <w:jc w:val="both"/>
        <w:rPr>
          <w:sz w:val="24"/>
          <w:szCs w:val="24"/>
        </w:rPr>
      </w:pPr>
    </w:p>
    <w:sectPr w:rsidR="00AE1B51" w:rsidRPr="003C25C7" w:rsidSect="003C25C7">
      <w:footerReference w:type="default" r:id="rId7"/>
      <w:pgSz w:w="11906" w:h="16838"/>
      <w:pgMar w:top="720" w:right="720" w:bottom="72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252" w:rsidRDefault="00BE6252" w:rsidP="003C25C7">
      <w:pPr>
        <w:spacing w:after="0" w:line="240" w:lineRule="auto"/>
      </w:pPr>
      <w:r>
        <w:separator/>
      </w:r>
    </w:p>
  </w:endnote>
  <w:endnote w:type="continuationSeparator" w:id="0">
    <w:p w:rsidR="00BE6252" w:rsidRDefault="00BE6252" w:rsidP="003C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8223698"/>
      <w:docPartObj>
        <w:docPartGallery w:val="Page Numbers (Bottom of Page)"/>
        <w:docPartUnique/>
      </w:docPartObj>
    </w:sdtPr>
    <w:sdtContent>
      <w:p w:rsidR="003C25C7" w:rsidRDefault="003C25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C25C7" w:rsidRDefault="003C25C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252" w:rsidRDefault="00BE6252" w:rsidP="003C25C7">
      <w:pPr>
        <w:spacing w:after="0" w:line="240" w:lineRule="auto"/>
      </w:pPr>
      <w:r>
        <w:separator/>
      </w:r>
    </w:p>
  </w:footnote>
  <w:footnote w:type="continuationSeparator" w:id="0">
    <w:p w:rsidR="00BE6252" w:rsidRDefault="00BE6252" w:rsidP="003C2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6C7"/>
    <w:multiLevelType w:val="multilevel"/>
    <w:tmpl w:val="F57E6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A7334B"/>
    <w:multiLevelType w:val="multilevel"/>
    <w:tmpl w:val="ED94F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3F7949"/>
    <w:multiLevelType w:val="multilevel"/>
    <w:tmpl w:val="6554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B17FDD"/>
    <w:multiLevelType w:val="multilevel"/>
    <w:tmpl w:val="4BB2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DD640A"/>
    <w:multiLevelType w:val="multilevel"/>
    <w:tmpl w:val="41C6D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01"/>
    <w:rsid w:val="003C25C7"/>
    <w:rsid w:val="0099685A"/>
    <w:rsid w:val="009A79E4"/>
    <w:rsid w:val="00A16A01"/>
    <w:rsid w:val="00AE1B51"/>
    <w:rsid w:val="00BE6252"/>
    <w:rsid w:val="00D3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45CE"/>
  <w15:chartTrackingRefBased/>
  <w15:docId w15:val="{371646A9-F166-4645-A8E7-DD8DCBD0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85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C2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25C7"/>
  </w:style>
  <w:style w:type="paragraph" w:styleId="a7">
    <w:name w:val="footer"/>
    <w:basedOn w:val="a"/>
    <w:link w:val="a8"/>
    <w:uiPriority w:val="99"/>
    <w:unhideWhenUsed/>
    <w:rsid w:val="003C2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2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9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Администратор</cp:lastModifiedBy>
  <cp:revision>2</cp:revision>
  <dcterms:created xsi:type="dcterms:W3CDTF">2024-04-05T07:31:00Z</dcterms:created>
  <dcterms:modified xsi:type="dcterms:W3CDTF">2026-02-01T16:56:00Z</dcterms:modified>
</cp:coreProperties>
</file>